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Arial" w:hAnsi="Arial" w:eastAsia="微软雅黑" w:cs="Arial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t xml:space="preserve">1.能自动测量试样重量。 </w:t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t xml:space="preserve">2.能测定14个品种。 </w:t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t xml:space="preserve">3.可以显示品种编号（1到14）和品种名称（英文名称的前四个字母）。 </w:t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t xml:space="preserve">4.电源自动关闭。约3分钟不进行操作，电源自动切断。 </w:t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4D4D4E"/>
          <w:kern w:val="0"/>
          <w:sz w:val="20"/>
          <w:szCs w:val="20"/>
        </w:rPr>
        <w:t>5.可以修正水分值。可以在-9.9-+9.9%的范围内，对各品种水分值进行修正。</w:t>
      </w:r>
    </w:p>
    <w:tbl>
      <w:tblPr>
        <w:tblStyle w:val="6"/>
        <w:tblW w:w="5000" w:type="pct"/>
        <w:tblInd w:w="0" w:type="dxa"/>
        <w:tblBorders>
          <w:top w:val="single" w:color="999999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6085"/>
      </w:tblGrid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  <w:t>●规格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  <w:t>PM-8188-A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高频电容式（50MHz）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谷物等14个品种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1～40%（因样品种类而异）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样品容量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240mL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35" w:type="dxa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使用温度范围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0～40℃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精度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水分：干燥法的标准误差为0.5％以下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　　（水分低于20%的全部样品）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校正功能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重量：内置电子天平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温度：热敏电阻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其他功能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平均、 电源自动关闭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显示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数码显示（LCD）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电池1.5V（5#碱性电池）×4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125（W）×205（D）×215（H）mm、1.3Kg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附属品</w:t>
            </w:r>
          </w:p>
        </w:tc>
        <w:tc>
          <w:tcPr>
            <w:tcW w:w="36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自动料斗、料斗基座、样品杯、刷子、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电池1.5V（5#碱性电池）×4、使用说明书、</w:t>
            </w:r>
            <w:bookmarkStart w:id="0" w:name="_GoBack"/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产品合格证</w:t>
            </w:r>
            <w:bookmarkEnd w:id="0"/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0" distR="0">
            <wp:extent cx="5274310" cy="350964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513"/>
    <w:rsid w:val="00056DD3"/>
    <w:rsid w:val="001874CC"/>
    <w:rsid w:val="00321910"/>
    <w:rsid w:val="005659BC"/>
    <w:rsid w:val="0081157A"/>
    <w:rsid w:val="008B6D20"/>
    <w:rsid w:val="009012C8"/>
    <w:rsid w:val="00CB3513"/>
    <w:rsid w:val="00F47C07"/>
    <w:rsid w:val="07D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162</TotalTime>
  <ScaleCrop>false</ScaleCrop>
  <LinksUpToDate>false</LinksUpToDate>
  <CharactersWithSpaces>435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2016-06-16T03:16:00Z</dcterms:created>
  <dc:creator>washin</dc:creator>
  <cp:lastModifiedBy>尐出梦幻</cp:lastModifiedBy>
  <dcterms:modified xsi:type="dcterms:W3CDTF">2020-09-23T08:02:46Z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